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D" w:rsidRPr="00DA352D" w:rsidRDefault="000362A1" w:rsidP="00DA352D">
      <w:pPr>
        <w:pStyle w:val="Bezodstpw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DA352D">
        <w:rPr>
          <w:rFonts w:ascii="Times New Roman" w:hAnsi="Times New Roman" w:cs="Times New Roman"/>
          <w:b/>
          <w:sz w:val="20"/>
          <w:szCs w:val="20"/>
        </w:rPr>
        <w:t xml:space="preserve">Załącznik nr 1 do uchwały </w:t>
      </w:r>
    </w:p>
    <w:p w:rsidR="00516032" w:rsidRPr="00DA352D" w:rsidRDefault="000362A1" w:rsidP="00DA352D">
      <w:pPr>
        <w:pStyle w:val="Bezodstpw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DA352D">
        <w:rPr>
          <w:rFonts w:ascii="Times New Roman" w:hAnsi="Times New Roman" w:cs="Times New Roman"/>
          <w:b/>
          <w:sz w:val="20"/>
          <w:szCs w:val="20"/>
        </w:rPr>
        <w:t>Rady Gminy Bobrowniki</w:t>
      </w:r>
    </w:p>
    <w:p w:rsidR="000362A1" w:rsidRPr="00DA352D" w:rsidRDefault="00100D4F" w:rsidP="00DA352D">
      <w:pPr>
        <w:pStyle w:val="Bezodstpw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DA352D">
        <w:rPr>
          <w:rFonts w:ascii="Times New Roman" w:hAnsi="Times New Roman" w:cs="Times New Roman"/>
          <w:b/>
          <w:sz w:val="20"/>
          <w:szCs w:val="20"/>
        </w:rPr>
        <w:t>Nr XL/378/10</w:t>
      </w:r>
    </w:p>
    <w:p w:rsidR="000362A1" w:rsidRPr="00DA352D" w:rsidRDefault="000362A1" w:rsidP="00DA352D">
      <w:pPr>
        <w:pStyle w:val="Bezodstpw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DA352D">
        <w:rPr>
          <w:rFonts w:ascii="Times New Roman" w:hAnsi="Times New Roman" w:cs="Times New Roman"/>
          <w:b/>
          <w:sz w:val="20"/>
          <w:szCs w:val="20"/>
        </w:rPr>
        <w:t>z dnia 26 marca 2010</w:t>
      </w:r>
      <w:r w:rsidR="00DA352D" w:rsidRPr="00DA352D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0362A1" w:rsidRDefault="000362A1" w:rsidP="000362A1">
      <w:pPr>
        <w:pStyle w:val="Bezodstpw"/>
        <w:ind w:left="3540"/>
        <w:rPr>
          <w:rFonts w:ascii="Times New Roman" w:hAnsi="Times New Roman" w:cs="Times New Roman"/>
        </w:rPr>
      </w:pPr>
    </w:p>
    <w:p w:rsidR="00DA352D" w:rsidRPr="00DA352D" w:rsidRDefault="00DA352D" w:rsidP="000362A1">
      <w:pPr>
        <w:pStyle w:val="Bezodstpw"/>
        <w:ind w:left="3540"/>
        <w:rPr>
          <w:rFonts w:ascii="Times New Roman" w:hAnsi="Times New Roman" w:cs="Times New Roman"/>
        </w:rPr>
      </w:pPr>
    </w:p>
    <w:p w:rsidR="00DA352D" w:rsidRPr="00DA352D" w:rsidRDefault="00DA352D" w:rsidP="000362A1">
      <w:pPr>
        <w:pStyle w:val="Bezodstpw"/>
        <w:ind w:left="3540"/>
        <w:rPr>
          <w:rFonts w:ascii="Times New Roman" w:hAnsi="Times New Roman" w:cs="Times New Roman"/>
        </w:rPr>
      </w:pPr>
    </w:p>
    <w:p w:rsidR="000362A1" w:rsidRPr="00DA352D" w:rsidRDefault="000362A1" w:rsidP="000362A1">
      <w:pPr>
        <w:pStyle w:val="Bezodstpw"/>
        <w:ind w:left="3540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POROZUMIENIE</w:t>
      </w:r>
    </w:p>
    <w:p w:rsidR="000362A1" w:rsidRPr="00DA352D" w:rsidRDefault="00686095" w:rsidP="00DA352D">
      <w:pPr>
        <w:pStyle w:val="Bezodstpw"/>
        <w:jc w:val="center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o</w:t>
      </w:r>
      <w:r w:rsidR="000362A1" w:rsidRPr="00DA352D">
        <w:rPr>
          <w:rFonts w:ascii="Times New Roman" w:hAnsi="Times New Roman" w:cs="Times New Roman"/>
          <w:b/>
        </w:rPr>
        <w:t xml:space="preserve"> współdziałaniu Samor</w:t>
      </w:r>
      <w:r w:rsidRPr="00DA352D">
        <w:rPr>
          <w:rFonts w:ascii="Times New Roman" w:hAnsi="Times New Roman" w:cs="Times New Roman"/>
          <w:b/>
        </w:rPr>
        <w:t>ządów na rzecz rozwoju Ośrodka Sportowo-R</w:t>
      </w:r>
      <w:r w:rsidR="000362A1" w:rsidRPr="00DA352D">
        <w:rPr>
          <w:rFonts w:ascii="Times New Roman" w:hAnsi="Times New Roman" w:cs="Times New Roman"/>
          <w:b/>
        </w:rPr>
        <w:t xml:space="preserve">ekreacyjnego </w:t>
      </w:r>
      <w:r w:rsidR="00DA352D">
        <w:rPr>
          <w:rFonts w:ascii="Times New Roman" w:hAnsi="Times New Roman" w:cs="Times New Roman"/>
          <w:b/>
        </w:rPr>
        <w:t xml:space="preserve">                             </w:t>
      </w:r>
      <w:r w:rsidR="000362A1" w:rsidRPr="00DA352D">
        <w:rPr>
          <w:rFonts w:ascii="Times New Roman" w:hAnsi="Times New Roman" w:cs="Times New Roman"/>
          <w:b/>
        </w:rPr>
        <w:t>w Rogoźniku</w:t>
      </w:r>
    </w:p>
    <w:p w:rsidR="00DA2BD4" w:rsidRPr="00DA352D" w:rsidRDefault="00DA2BD4" w:rsidP="00DA2BD4">
      <w:pPr>
        <w:rPr>
          <w:rFonts w:ascii="Times New Roman" w:hAnsi="Times New Roman" w:cs="Times New Roman"/>
        </w:rPr>
      </w:pPr>
    </w:p>
    <w:p w:rsidR="000362A1" w:rsidRPr="00DA352D" w:rsidRDefault="000362A1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W oparciu o ws</w:t>
      </w:r>
      <w:r w:rsidR="00DA352D">
        <w:rPr>
          <w:rFonts w:ascii="Times New Roman" w:hAnsi="Times New Roman" w:cs="Times New Roman"/>
        </w:rPr>
        <w:t>pólnie opracowany „ Masterplan „</w:t>
      </w:r>
      <w:r w:rsidRPr="00DA352D">
        <w:rPr>
          <w:rFonts w:ascii="Times New Roman" w:hAnsi="Times New Roman" w:cs="Times New Roman"/>
        </w:rPr>
        <w:t xml:space="preserve"> dla Ośrodka Sportowo-Rekreacyjnego </w:t>
      </w:r>
    </w:p>
    <w:p w:rsidR="000362A1" w:rsidRPr="00DA352D" w:rsidRDefault="000362A1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 xml:space="preserve">w Rogoźniku, strony porozumienia </w:t>
      </w:r>
      <w:r w:rsidR="00686095" w:rsidRPr="00DA352D">
        <w:rPr>
          <w:rFonts w:ascii="Times New Roman" w:hAnsi="Times New Roman" w:cs="Times New Roman"/>
        </w:rPr>
        <w:t xml:space="preserve"> </w:t>
      </w:r>
      <w:r w:rsidRPr="00DA352D">
        <w:rPr>
          <w:rFonts w:ascii="Times New Roman" w:hAnsi="Times New Roman" w:cs="Times New Roman"/>
        </w:rPr>
        <w:t>tj</w:t>
      </w:r>
      <w:r w:rsidR="00DA352D">
        <w:rPr>
          <w:rFonts w:ascii="Times New Roman" w:hAnsi="Times New Roman" w:cs="Times New Roman"/>
        </w:rPr>
        <w:t>.</w:t>
      </w:r>
      <w:r w:rsidRPr="00DA352D">
        <w:rPr>
          <w:rFonts w:ascii="Times New Roman" w:hAnsi="Times New Roman" w:cs="Times New Roman"/>
        </w:rPr>
        <w:t xml:space="preserve">: Powiat Będziński reprezentowany przez Zarząd Powiatu </w:t>
      </w:r>
      <w:r w:rsidR="00DA352D">
        <w:rPr>
          <w:rFonts w:ascii="Times New Roman" w:hAnsi="Times New Roman" w:cs="Times New Roman"/>
        </w:rPr>
        <w:t xml:space="preserve">                                 </w:t>
      </w:r>
      <w:r w:rsidRPr="00DA352D">
        <w:rPr>
          <w:rFonts w:ascii="Times New Roman" w:hAnsi="Times New Roman" w:cs="Times New Roman"/>
        </w:rPr>
        <w:t>w imieniu którego działają:</w:t>
      </w:r>
    </w:p>
    <w:p w:rsidR="000362A1" w:rsidRPr="00DA352D" w:rsidRDefault="00ED6807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 xml:space="preserve">1.  </w:t>
      </w:r>
      <w:r w:rsidR="000362A1" w:rsidRPr="00DA352D">
        <w:rPr>
          <w:rFonts w:ascii="Times New Roman" w:hAnsi="Times New Roman" w:cs="Times New Roman"/>
        </w:rPr>
        <w:t>Adam Lazar                        -</w:t>
      </w:r>
      <w:r w:rsidR="00DA352D">
        <w:rPr>
          <w:rFonts w:ascii="Times New Roman" w:hAnsi="Times New Roman" w:cs="Times New Roman"/>
        </w:rPr>
        <w:t xml:space="preserve"> </w:t>
      </w:r>
      <w:r w:rsidR="000362A1" w:rsidRPr="00DA352D">
        <w:rPr>
          <w:rFonts w:ascii="Times New Roman" w:hAnsi="Times New Roman" w:cs="Times New Roman"/>
        </w:rPr>
        <w:t>Starosta Będziński</w:t>
      </w:r>
    </w:p>
    <w:p w:rsidR="00DA2BD4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2.</w:t>
      </w:r>
      <w:r w:rsidR="00ED6807" w:rsidRPr="00DA352D">
        <w:rPr>
          <w:rFonts w:ascii="Times New Roman" w:hAnsi="Times New Roman" w:cs="Times New Roman"/>
        </w:rPr>
        <w:t xml:space="preserve">  </w:t>
      </w:r>
      <w:r w:rsidR="000362A1" w:rsidRPr="00DA352D">
        <w:rPr>
          <w:rFonts w:ascii="Times New Roman" w:hAnsi="Times New Roman" w:cs="Times New Roman"/>
        </w:rPr>
        <w:t>Mariusz Kozłowski            - Wicestarosta Będziński</w:t>
      </w:r>
    </w:p>
    <w:p w:rsidR="00DA2BD4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o</w:t>
      </w:r>
      <w:r w:rsidR="000362A1" w:rsidRPr="00DA352D">
        <w:rPr>
          <w:rFonts w:ascii="Times New Roman" w:hAnsi="Times New Roman" w:cs="Times New Roman"/>
        </w:rPr>
        <w:t>raz</w:t>
      </w:r>
    </w:p>
    <w:p w:rsidR="000362A1" w:rsidRPr="00DA352D" w:rsidRDefault="000362A1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Gmina Bobrowniki reprezentowana przez:</w:t>
      </w:r>
    </w:p>
    <w:p w:rsidR="000362A1" w:rsidRPr="00DA352D" w:rsidRDefault="00ED6807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1.</w:t>
      </w:r>
      <w:r w:rsidR="000362A1" w:rsidRPr="00DA352D">
        <w:rPr>
          <w:rFonts w:ascii="Times New Roman" w:hAnsi="Times New Roman" w:cs="Times New Roman"/>
        </w:rPr>
        <w:t>Mirosława Rabsztyna        - Wójta Gminy</w:t>
      </w:r>
    </w:p>
    <w:p w:rsidR="00DA2BD4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p</w:t>
      </w:r>
      <w:r w:rsidR="0054153D" w:rsidRPr="00DA352D">
        <w:rPr>
          <w:rFonts w:ascii="Times New Roman" w:hAnsi="Times New Roman" w:cs="Times New Roman"/>
        </w:rPr>
        <w:t xml:space="preserve">odejmują działania, których celem będzie urządzenie miejsca atrakcyjnego spędzania </w:t>
      </w:r>
      <w:r w:rsidRPr="00DA352D">
        <w:rPr>
          <w:rFonts w:ascii="Times New Roman" w:hAnsi="Times New Roman" w:cs="Times New Roman"/>
        </w:rPr>
        <w:t xml:space="preserve">wolnego </w:t>
      </w:r>
    </w:p>
    <w:p w:rsidR="0054153D" w:rsidRPr="00DA352D" w:rsidRDefault="0054153D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czasu i rekreacji dla mieszkańców Powiatu Będzińskiego, postanawiając co następuj</w:t>
      </w:r>
      <w:r w:rsidR="00DA352D">
        <w:rPr>
          <w:rFonts w:ascii="Times New Roman" w:hAnsi="Times New Roman" w:cs="Times New Roman"/>
        </w:rPr>
        <w:t>e</w:t>
      </w:r>
      <w:r w:rsidRPr="00DA352D">
        <w:rPr>
          <w:rFonts w:ascii="Times New Roman" w:hAnsi="Times New Roman" w:cs="Times New Roman"/>
        </w:rPr>
        <w:t>:</w:t>
      </w:r>
    </w:p>
    <w:p w:rsidR="00ED6807" w:rsidRPr="00DA352D" w:rsidRDefault="00ED6807" w:rsidP="00ED6807">
      <w:pPr>
        <w:pStyle w:val="Bezodstpw"/>
        <w:rPr>
          <w:rFonts w:ascii="Times New Roman" w:hAnsi="Times New Roman" w:cs="Times New Roman"/>
        </w:rPr>
      </w:pPr>
    </w:p>
    <w:p w:rsidR="00BC0B6F" w:rsidRPr="00DA352D" w:rsidRDefault="00DA2BD4" w:rsidP="00ED6807">
      <w:pPr>
        <w:pStyle w:val="Bezodstpw"/>
        <w:jc w:val="center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§1</w:t>
      </w:r>
    </w:p>
    <w:p w:rsidR="00DA2BD4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 xml:space="preserve">1.  </w:t>
      </w:r>
      <w:r w:rsidR="009F7474" w:rsidRPr="00DA352D">
        <w:rPr>
          <w:rFonts w:ascii="Times New Roman" w:hAnsi="Times New Roman" w:cs="Times New Roman"/>
        </w:rPr>
        <w:t xml:space="preserve">Powiat Będziński podejmie działania zmierzające do uporządkowania stanu własnościowego nieruchomości </w:t>
      </w:r>
      <w:r w:rsidRPr="00DA352D">
        <w:rPr>
          <w:rFonts w:ascii="Times New Roman" w:hAnsi="Times New Roman" w:cs="Times New Roman"/>
        </w:rPr>
        <w:t>polegające</w:t>
      </w:r>
      <w:r w:rsidR="009F7474" w:rsidRPr="00DA352D">
        <w:rPr>
          <w:rFonts w:ascii="Times New Roman" w:hAnsi="Times New Roman" w:cs="Times New Roman"/>
        </w:rPr>
        <w:t xml:space="preserve"> na:</w:t>
      </w:r>
    </w:p>
    <w:p w:rsidR="00DA2BD4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 xml:space="preserve">a) </w:t>
      </w:r>
      <w:r w:rsidR="009F7474" w:rsidRPr="00DA352D">
        <w:rPr>
          <w:rFonts w:ascii="Times New Roman" w:hAnsi="Times New Roman" w:cs="Times New Roman"/>
        </w:rPr>
        <w:t xml:space="preserve">„powiatyzacji” majątku, który obejmować będzie m.in. działki ozn. nr </w:t>
      </w:r>
      <w:r w:rsidR="00DA352D">
        <w:rPr>
          <w:rFonts w:ascii="Times New Roman" w:hAnsi="Times New Roman" w:cs="Times New Roman"/>
        </w:rPr>
        <w:t xml:space="preserve"> </w:t>
      </w:r>
      <w:r w:rsidR="009F7474" w:rsidRPr="00DA352D">
        <w:rPr>
          <w:rFonts w:ascii="Times New Roman" w:hAnsi="Times New Roman" w:cs="Times New Roman"/>
        </w:rPr>
        <w:t>nr</w:t>
      </w:r>
      <w:r w:rsidR="00DA352D">
        <w:rPr>
          <w:rFonts w:ascii="Times New Roman" w:hAnsi="Times New Roman" w:cs="Times New Roman"/>
        </w:rPr>
        <w:t xml:space="preserve">  nr </w:t>
      </w:r>
      <w:r w:rsidR="009F7474" w:rsidRPr="00DA352D">
        <w:rPr>
          <w:rFonts w:ascii="Times New Roman" w:hAnsi="Times New Roman" w:cs="Times New Roman"/>
        </w:rPr>
        <w:t xml:space="preserve"> 233/3, 233/8, 234/5 , </w:t>
      </w:r>
    </w:p>
    <w:p w:rsidR="009F7474" w:rsidRPr="00DA352D" w:rsidRDefault="009F747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o pow. ok. 36 ha, na podstawie ustawy z dnia 13.10.1998 r. Przepisy wprowadzające ustawy reformujące administrację publiczną ( Dz. U. Nr 133 poz. 872 z późn. zm.)</w:t>
      </w:r>
    </w:p>
    <w:p w:rsidR="00BC0B6F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b) o</w:t>
      </w:r>
      <w:r w:rsidR="009F7474" w:rsidRPr="00DA352D">
        <w:rPr>
          <w:rFonts w:ascii="Times New Roman" w:hAnsi="Times New Roman" w:cs="Times New Roman"/>
        </w:rPr>
        <w:t xml:space="preserve">graniczeniu udziału osób trzecich w gospodarowaniu nieruchomością do : przystani </w:t>
      </w:r>
    </w:p>
    <w:p w:rsidR="000362A1" w:rsidRPr="00DA352D" w:rsidRDefault="009F747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z kawiarnią, amfiteatrem, prawnie istniejących domków letniskowych. Geodezyjnym wydzieleniu gruntów pod w/w nakładami, wraz z ustanowieniem służebności dróg dojazdowych.</w:t>
      </w:r>
    </w:p>
    <w:p w:rsidR="009F7474" w:rsidRPr="00DA352D" w:rsidRDefault="00DA2BD4" w:rsidP="00DA352D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 xml:space="preserve">2. </w:t>
      </w:r>
      <w:r w:rsidR="009F7474" w:rsidRPr="00DA352D">
        <w:rPr>
          <w:rFonts w:ascii="Times New Roman" w:hAnsi="Times New Roman" w:cs="Times New Roman"/>
        </w:rPr>
        <w:t xml:space="preserve">Środki finansowe na zadania inwestycyjne i na bieżące funkcjonowanie Ośrodka </w:t>
      </w:r>
      <w:r w:rsidR="00390771" w:rsidRPr="00DA352D">
        <w:rPr>
          <w:rFonts w:ascii="Times New Roman" w:hAnsi="Times New Roman" w:cs="Times New Roman"/>
        </w:rPr>
        <w:t xml:space="preserve">rezerwowane </w:t>
      </w:r>
      <w:r w:rsidR="00DA352D">
        <w:rPr>
          <w:rFonts w:ascii="Times New Roman" w:hAnsi="Times New Roman" w:cs="Times New Roman"/>
        </w:rPr>
        <w:t xml:space="preserve">                    </w:t>
      </w:r>
      <w:r w:rsidR="00390771" w:rsidRPr="00DA352D">
        <w:rPr>
          <w:rFonts w:ascii="Times New Roman" w:hAnsi="Times New Roman" w:cs="Times New Roman"/>
        </w:rPr>
        <w:t>w budżecie Powiatu Będzińskiego będą pochodziły z dochodów własnych,</w:t>
      </w:r>
      <w:r w:rsidR="00ED6807" w:rsidRPr="00DA352D">
        <w:rPr>
          <w:rFonts w:ascii="Times New Roman" w:hAnsi="Times New Roman" w:cs="Times New Roman"/>
        </w:rPr>
        <w:t xml:space="preserve"> </w:t>
      </w:r>
      <w:r w:rsidR="00DA352D">
        <w:rPr>
          <w:rFonts w:ascii="Times New Roman" w:hAnsi="Times New Roman" w:cs="Times New Roman"/>
        </w:rPr>
        <w:t>w tym m. in. z</w:t>
      </w:r>
      <w:r w:rsidR="00390771" w:rsidRPr="00DA352D">
        <w:rPr>
          <w:rFonts w:ascii="Times New Roman" w:hAnsi="Times New Roman" w:cs="Times New Roman"/>
        </w:rPr>
        <w:t xml:space="preserve"> ewentualnej sprzedaży składników majątkowych „powiatyzowanej” nieruchomości.</w:t>
      </w:r>
    </w:p>
    <w:p w:rsidR="000362A1" w:rsidRPr="00DA352D" w:rsidRDefault="000362A1" w:rsidP="00ED6807">
      <w:pPr>
        <w:pStyle w:val="Bezodstpw"/>
        <w:rPr>
          <w:rFonts w:ascii="Times New Roman" w:hAnsi="Times New Roman" w:cs="Times New Roman"/>
          <w:b/>
        </w:rPr>
      </w:pPr>
    </w:p>
    <w:p w:rsidR="00BC0B6F" w:rsidRPr="00DA352D" w:rsidRDefault="00BC0B6F" w:rsidP="00ED6807">
      <w:pPr>
        <w:pStyle w:val="Bezodstpw"/>
        <w:jc w:val="center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§2</w:t>
      </w:r>
    </w:p>
    <w:p w:rsidR="00BC0B6F" w:rsidRPr="00DA352D" w:rsidRDefault="00BC0B6F" w:rsidP="00ED6807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Gmina Bobrowniki podejmie działania umożliwiające rozwój Ośrodka polegający na:</w:t>
      </w:r>
    </w:p>
    <w:p w:rsidR="00BC0B6F" w:rsidRPr="00DA352D" w:rsidRDefault="00ED6807" w:rsidP="00856A4E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d</w:t>
      </w:r>
      <w:r w:rsidR="00DA352D">
        <w:rPr>
          <w:rFonts w:ascii="Times New Roman" w:hAnsi="Times New Roman" w:cs="Times New Roman"/>
        </w:rPr>
        <w:t>okonaniu zmian zapisów w „</w:t>
      </w:r>
      <w:r w:rsidR="00BC0B6F" w:rsidRPr="00DA352D">
        <w:rPr>
          <w:rFonts w:ascii="Times New Roman" w:hAnsi="Times New Roman" w:cs="Times New Roman"/>
        </w:rPr>
        <w:t xml:space="preserve">Studium uwarunkowań i kierunków zagospodarowania przestrzennego </w:t>
      </w:r>
      <w:r w:rsidR="00DA352D">
        <w:rPr>
          <w:rFonts w:ascii="Times New Roman" w:hAnsi="Times New Roman" w:cs="Times New Roman"/>
        </w:rPr>
        <w:t>G</w:t>
      </w:r>
      <w:r w:rsidR="00856A4E" w:rsidRPr="00DA352D">
        <w:rPr>
          <w:rFonts w:ascii="Times New Roman" w:hAnsi="Times New Roman" w:cs="Times New Roman"/>
        </w:rPr>
        <w:t>miny Bobrowniki”, oraz w Miejscowym Planie Zagospodarowania Przestrzennego dla przedmiotowego terenu, które umożliwią:</w:t>
      </w:r>
    </w:p>
    <w:p w:rsidR="00856A4E" w:rsidRPr="00DA352D" w:rsidRDefault="00ED6807" w:rsidP="00856A4E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w</w:t>
      </w:r>
      <w:r w:rsidR="00856A4E" w:rsidRPr="00DA352D">
        <w:rPr>
          <w:rFonts w:ascii="Times New Roman" w:hAnsi="Times New Roman" w:cs="Times New Roman"/>
        </w:rPr>
        <w:t>ydzielenie działek pod nakładami opisanymi w §1 pkt 1 a wraz z drogami</w:t>
      </w:r>
      <w:r w:rsidR="00DA352D">
        <w:rPr>
          <w:rFonts w:ascii="Times New Roman" w:hAnsi="Times New Roman" w:cs="Times New Roman"/>
        </w:rPr>
        <w:t>,</w:t>
      </w:r>
    </w:p>
    <w:p w:rsidR="00856A4E" w:rsidRPr="00DA352D" w:rsidRDefault="00ED6807" w:rsidP="00856A4E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r</w:t>
      </w:r>
      <w:r w:rsidR="00856A4E" w:rsidRPr="00DA352D">
        <w:rPr>
          <w:rFonts w:ascii="Times New Roman" w:hAnsi="Times New Roman" w:cs="Times New Roman"/>
        </w:rPr>
        <w:t>ealizację zadań opisanych w „Masterplanie”, wprowadzenie funkcji budownictwa jednorodzinnego, funkcji budownictwa letniskowego oraz obszaru regulacji stanu istniejących domków letniskowych na części dzia</w:t>
      </w:r>
      <w:r w:rsidR="00DA352D">
        <w:rPr>
          <w:rFonts w:ascii="Times New Roman" w:hAnsi="Times New Roman" w:cs="Times New Roman"/>
        </w:rPr>
        <w:t xml:space="preserve">łek ozn. nr nr 234/5, 233/8, wg </w:t>
      </w:r>
      <w:r w:rsidR="00856A4E" w:rsidRPr="00DA352D">
        <w:rPr>
          <w:rFonts w:ascii="Times New Roman" w:hAnsi="Times New Roman" w:cs="Times New Roman"/>
        </w:rPr>
        <w:t xml:space="preserve"> załącznika nr 3</w:t>
      </w:r>
      <w:r w:rsidR="00DA352D">
        <w:rPr>
          <w:rFonts w:ascii="Times New Roman" w:hAnsi="Times New Roman" w:cs="Times New Roman"/>
        </w:rPr>
        <w:t>,</w:t>
      </w:r>
      <w:r w:rsidR="00856A4E" w:rsidRPr="00DA352D">
        <w:rPr>
          <w:rFonts w:ascii="Times New Roman" w:hAnsi="Times New Roman" w:cs="Times New Roman"/>
        </w:rPr>
        <w:t xml:space="preserve"> </w:t>
      </w:r>
    </w:p>
    <w:p w:rsidR="00856A4E" w:rsidRPr="00DA352D" w:rsidRDefault="00DA352D" w:rsidP="00F658A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56A4E" w:rsidRPr="00DA352D">
        <w:rPr>
          <w:rFonts w:ascii="Times New Roman" w:hAnsi="Times New Roman" w:cs="Times New Roman"/>
        </w:rPr>
        <w:t>abezpieczenie stosownymi zapisami w Miejscowym Planie Zagospodarowania Przestrzennego niezbędnych prop</w:t>
      </w:r>
      <w:r>
        <w:rPr>
          <w:rFonts w:ascii="Times New Roman" w:hAnsi="Times New Roman" w:cs="Times New Roman"/>
        </w:rPr>
        <w:t>orcji zieleni, elewacji, dachów</w:t>
      </w:r>
      <w:r w:rsidR="00F658A8" w:rsidRPr="00DA352D">
        <w:rPr>
          <w:rFonts w:ascii="Times New Roman" w:hAnsi="Times New Roman" w:cs="Times New Roman"/>
        </w:rPr>
        <w:t>, ogrodzeń</w:t>
      </w:r>
      <w:r>
        <w:rPr>
          <w:rFonts w:ascii="Times New Roman" w:hAnsi="Times New Roman" w:cs="Times New Roman"/>
        </w:rPr>
        <w:t>,</w:t>
      </w:r>
      <w:r w:rsidR="00F658A8" w:rsidRPr="00DA352D">
        <w:rPr>
          <w:rFonts w:ascii="Times New Roman" w:hAnsi="Times New Roman" w:cs="Times New Roman"/>
        </w:rPr>
        <w:t xml:space="preserve"> </w:t>
      </w:r>
      <w:r w:rsidR="00856A4E" w:rsidRPr="00DA352D">
        <w:rPr>
          <w:rFonts w:ascii="Times New Roman" w:hAnsi="Times New Roman" w:cs="Times New Roman"/>
        </w:rPr>
        <w:t xml:space="preserve">itp. </w:t>
      </w:r>
      <w:r w:rsidR="00F658A8" w:rsidRPr="00DA352D">
        <w:rPr>
          <w:rFonts w:ascii="Times New Roman" w:hAnsi="Times New Roman" w:cs="Times New Roman"/>
        </w:rPr>
        <w:t>szczegółów celem utrzymania atrakcyjności turystycznej bezpośredniego sąsiedztwa Ośrodka pod warunkiem wyrażenia zgody na takie zmiany przez jednostki nadrzędne.</w:t>
      </w:r>
    </w:p>
    <w:p w:rsidR="00F658A8" w:rsidRPr="00DA352D" w:rsidRDefault="00F658A8" w:rsidP="00F658A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F658A8" w:rsidRPr="00DA352D" w:rsidRDefault="00F658A8" w:rsidP="00F658A8">
      <w:pPr>
        <w:pStyle w:val="Bezodstpw"/>
        <w:ind w:left="360"/>
        <w:jc w:val="center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§3</w:t>
      </w:r>
    </w:p>
    <w:p w:rsidR="00F658A8" w:rsidRPr="00DA352D" w:rsidRDefault="00F658A8" w:rsidP="00F658A8">
      <w:pPr>
        <w:pStyle w:val="Bezodstpw"/>
        <w:jc w:val="both"/>
        <w:rPr>
          <w:rFonts w:ascii="Times New Roman" w:hAnsi="Times New Roman" w:cs="Times New Roman"/>
          <w:b/>
        </w:rPr>
      </w:pPr>
    </w:p>
    <w:p w:rsidR="00F658A8" w:rsidRPr="00DA352D" w:rsidRDefault="00F658A8" w:rsidP="00F658A8">
      <w:pPr>
        <w:pStyle w:val="Bezodstpw"/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Załącznikami do niniejszego Porozumienia są:</w:t>
      </w:r>
    </w:p>
    <w:p w:rsidR="00F658A8" w:rsidRDefault="00F658A8" w:rsidP="00F658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Masterplan dla Ośrodka Sportowo-Wypoczynkow</w:t>
      </w:r>
      <w:r w:rsidR="00DA352D">
        <w:rPr>
          <w:rFonts w:ascii="Times New Roman" w:hAnsi="Times New Roman" w:cs="Times New Roman"/>
        </w:rPr>
        <w:t>ego w Rogoźniku (</w:t>
      </w:r>
      <w:r w:rsidRPr="00DA352D">
        <w:rPr>
          <w:rFonts w:ascii="Times New Roman" w:hAnsi="Times New Roman" w:cs="Times New Roman"/>
        </w:rPr>
        <w:t>będący w posiadaniu Powiatu Będzińskiego oraz Gminy Bobrowniki)</w:t>
      </w:r>
    </w:p>
    <w:p w:rsidR="00DA352D" w:rsidRDefault="00DA352D" w:rsidP="00DA352D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DA352D" w:rsidRDefault="00DA352D" w:rsidP="00DA352D">
      <w:pPr>
        <w:pStyle w:val="Bezodstpw"/>
        <w:jc w:val="center"/>
        <w:rPr>
          <w:rFonts w:ascii="Times New Roman" w:hAnsi="Times New Roman" w:cs="Times New Roman"/>
        </w:rPr>
      </w:pPr>
    </w:p>
    <w:p w:rsidR="00DA352D" w:rsidRPr="00DA352D" w:rsidRDefault="00DA352D" w:rsidP="00DA352D">
      <w:pPr>
        <w:pStyle w:val="Bezodstpw"/>
        <w:jc w:val="center"/>
        <w:rPr>
          <w:rFonts w:ascii="Times New Roman" w:hAnsi="Times New Roman" w:cs="Times New Roman"/>
        </w:rPr>
      </w:pPr>
    </w:p>
    <w:p w:rsidR="00F658A8" w:rsidRPr="00DA352D" w:rsidRDefault="00F658A8" w:rsidP="00F658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Wniosek Starosty Będzińskiego w spra</w:t>
      </w:r>
      <w:r w:rsidR="00686095" w:rsidRPr="00DA352D">
        <w:rPr>
          <w:rFonts w:ascii="Times New Roman" w:hAnsi="Times New Roman" w:cs="Times New Roman"/>
        </w:rPr>
        <w:t>wie zmian</w:t>
      </w:r>
      <w:r w:rsidRPr="00DA352D">
        <w:rPr>
          <w:rFonts w:ascii="Times New Roman" w:hAnsi="Times New Roman" w:cs="Times New Roman"/>
        </w:rPr>
        <w:t xml:space="preserve"> zapisów w </w:t>
      </w:r>
      <w:r w:rsidR="00DA352D">
        <w:rPr>
          <w:rFonts w:ascii="Times New Roman" w:hAnsi="Times New Roman" w:cs="Times New Roman"/>
        </w:rPr>
        <w:t>„</w:t>
      </w:r>
      <w:r w:rsidRPr="00DA352D">
        <w:rPr>
          <w:rFonts w:ascii="Times New Roman" w:hAnsi="Times New Roman" w:cs="Times New Roman"/>
        </w:rPr>
        <w:t>Studium</w:t>
      </w:r>
      <w:r w:rsidR="00DA352D">
        <w:rPr>
          <w:rFonts w:ascii="Times New Roman" w:hAnsi="Times New Roman" w:cs="Times New Roman"/>
        </w:rPr>
        <w:t xml:space="preserve">…” </w:t>
      </w:r>
      <w:r w:rsidRPr="00DA352D">
        <w:rPr>
          <w:rFonts w:ascii="Times New Roman" w:hAnsi="Times New Roman" w:cs="Times New Roman"/>
        </w:rPr>
        <w:t xml:space="preserve"> i Miejscowym Planie Zagospodarowania Przestrzennego</w:t>
      </w:r>
      <w:r w:rsidR="00DA352D">
        <w:rPr>
          <w:rFonts w:ascii="Times New Roman" w:hAnsi="Times New Roman" w:cs="Times New Roman"/>
        </w:rPr>
        <w:t xml:space="preserve"> (</w:t>
      </w:r>
      <w:r w:rsidR="00686095" w:rsidRPr="00DA352D">
        <w:rPr>
          <w:rFonts w:ascii="Times New Roman" w:hAnsi="Times New Roman" w:cs="Times New Roman"/>
        </w:rPr>
        <w:t>przesł</w:t>
      </w:r>
      <w:r w:rsidR="00DA352D">
        <w:rPr>
          <w:rFonts w:ascii="Times New Roman" w:hAnsi="Times New Roman" w:cs="Times New Roman"/>
        </w:rPr>
        <w:t>any do UG</w:t>
      </w:r>
      <w:r w:rsidRPr="00DA352D">
        <w:rPr>
          <w:rFonts w:ascii="Times New Roman" w:hAnsi="Times New Roman" w:cs="Times New Roman"/>
        </w:rPr>
        <w:t xml:space="preserve"> Bobrowniki</w:t>
      </w:r>
      <w:r w:rsidR="00686095" w:rsidRPr="00DA352D">
        <w:rPr>
          <w:rFonts w:ascii="Times New Roman" w:hAnsi="Times New Roman" w:cs="Times New Roman"/>
        </w:rPr>
        <w:t xml:space="preserve"> pismem </w:t>
      </w:r>
      <w:r w:rsidR="00DA352D">
        <w:rPr>
          <w:rFonts w:ascii="Times New Roman" w:hAnsi="Times New Roman" w:cs="Times New Roman"/>
        </w:rPr>
        <w:t xml:space="preserve">                               </w:t>
      </w:r>
      <w:r w:rsidR="00686095" w:rsidRPr="00DA352D">
        <w:rPr>
          <w:rFonts w:ascii="Times New Roman" w:hAnsi="Times New Roman" w:cs="Times New Roman"/>
        </w:rPr>
        <w:t>Nr WGNiI.II.72202-1/09 z dnia 20.05.2009 r. )</w:t>
      </w:r>
    </w:p>
    <w:p w:rsidR="00686095" w:rsidRPr="00DA352D" w:rsidRDefault="00686095" w:rsidP="00F658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Załącznik mapowy opisany w §2 pkt1 b Porozumienia.</w:t>
      </w:r>
    </w:p>
    <w:p w:rsidR="00686095" w:rsidRPr="00DA352D" w:rsidRDefault="00686095" w:rsidP="00686095">
      <w:pPr>
        <w:pStyle w:val="Bezodstpw"/>
        <w:jc w:val="both"/>
        <w:rPr>
          <w:rFonts w:ascii="Times New Roman" w:hAnsi="Times New Roman" w:cs="Times New Roman"/>
        </w:rPr>
      </w:pPr>
    </w:p>
    <w:p w:rsidR="00686095" w:rsidRPr="00DA352D" w:rsidRDefault="00686095" w:rsidP="00686095">
      <w:pPr>
        <w:pStyle w:val="Bezodstpw"/>
        <w:jc w:val="center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§4</w:t>
      </w: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  <w:b/>
        </w:rPr>
      </w:pP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</w:rPr>
      </w:pPr>
      <w:r w:rsidRPr="00DA352D">
        <w:rPr>
          <w:rFonts w:ascii="Times New Roman" w:hAnsi="Times New Roman" w:cs="Times New Roman"/>
        </w:rPr>
        <w:t>Niniejsze Porozumienie sporządzone zostało w dwóch jednobrzmiących egzemplarzach, po jednym dla każdej ze stron.</w:t>
      </w: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</w:rPr>
      </w:pP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  <w:b/>
        </w:rPr>
      </w:pP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  <w:b/>
        </w:rPr>
      </w:pP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  <w:b/>
        </w:rPr>
      </w:pPr>
    </w:p>
    <w:p w:rsidR="00686095" w:rsidRPr="00DA352D" w:rsidRDefault="00686095" w:rsidP="00DA352D">
      <w:pPr>
        <w:pStyle w:val="Bezodstpw"/>
        <w:ind w:left="5664" w:hanging="5664"/>
        <w:rPr>
          <w:rFonts w:ascii="Times New Roman" w:hAnsi="Times New Roman" w:cs="Times New Roman"/>
          <w:b/>
        </w:rPr>
      </w:pPr>
      <w:r w:rsidRPr="00DA352D">
        <w:rPr>
          <w:rFonts w:ascii="Times New Roman" w:hAnsi="Times New Roman" w:cs="Times New Roman"/>
          <w:b/>
        </w:rPr>
        <w:t>Za</w:t>
      </w:r>
      <w:r w:rsidR="00DA352D">
        <w:rPr>
          <w:rFonts w:ascii="Times New Roman" w:hAnsi="Times New Roman" w:cs="Times New Roman"/>
          <w:b/>
        </w:rPr>
        <w:t>rząd Powiatu Będzińskiego:</w:t>
      </w:r>
      <w:r w:rsidR="00DA352D">
        <w:rPr>
          <w:rFonts w:ascii="Times New Roman" w:hAnsi="Times New Roman" w:cs="Times New Roman"/>
          <w:b/>
        </w:rPr>
        <w:tab/>
      </w:r>
      <w:r w:rsidR="00DA352D">
        <w:rPr>
          <w:rFonts w:ascii="Times New Roman" w:hAnsi="Times New Roman" w:cs="Times New Roman"/>
          <w:b/>
        </w:rPr>
        <w:tab/>
      </w:r>
      <w:r w:rsidRPr="00DA352D">
        <w:rPr>
          <w:rFonts w:ascii="Times New Roman" w:hAnsi="Times New Roman" w:cs="Times New Roman"/>
          <w:b/>
        </w:rPr>
        <w:t>Wójt Gminy Bobrowniki:</w:t>
      </w: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  <w:b/>
        </w:rPr>
      </w:pPr>
    </w:p>
    <w:p w:rsidR="00686095" w:rsidRPr="00DA352D" w:rsidRDefault="00686095" w:rsidP="00686095">
      <w:pPr>
        <w:pStyle w:val="Bezodstpw"/>
        <w:rPr>
          <w:rFonts w:ascii="Times New Roman" w:hAnsi="Times New Roman" w:cs="Times New Roman"/>
          <w:b/>
        </w:rPr>
      </w:pPr>
    </w:p>
    <w:p w:rsidR="00686095" w:rsidRPr="00DA352D" w:rsidRDefault="00DA352D" w:rsidP="0068609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86095" w:rsidRPr="00DA352D" w:rsidSect="0092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18" w:rsidRDefault="005B6A18" w:rsidP="00686095">
      <w:pPr>
        <w:spacing w:after="0" w:line="240" w:lineRule="auto"/>
      </w:pPr>
      <w:r>
        <w:separator/>
      </w:r>
    </w:p>
  </w:endnote>
  <w:endnote w:type="continuationSeparator" w:id="0">
    <w:p w:rsidR="005B6A18" w:rsidRDefault="005B6A18" w:rsidP="0068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18" w:rsidRDefault="005B6A18" w:rsidP="00686095">
      <w:pPr>
        <w:spacing w:after="0" w:line="240" w:lineRule="auto"/>
      </w:pPr>
      <w:r>
        <w:separator/>
      </w:r>
    </w:p>
  </w:footnote>
  <w:footnote w:type="continuationSeparator" w:id="0">
    <w:p w:rsidR="005B6A18" w:rsidRDefault="005B6A18" w:rsidP="0068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E5E"/>
    <w:multiLevelType w:val="hybridMultilevel"/>
    <w:tmpl w:val="5C7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5E1"/>
    <w:multiLevelType w:val="hybridMultilevel"/>
    <w:tmpl w:val="86247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33085"/>
    <w:multiLevelType w:val="hybridMultilevel"/>
    <w:tmpl w:val="0C600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0BE4"/>
    <w:multiLevelType w:val="hybridMultilevel"/>
    <w:tmpl w:val="E062C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A6F58"/>
    <w:multiLevelType w:val="hybridMultilevel"/>
    <w:tmpl w:val="314C9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F4AE1"/>
    <w:multiLevelType w:val="hybridMultilevel"/>
    <w:tmpl w:val="71B8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C1D60"/>
    <w:multiLevelType w:val="hybridMultilevel"/>
    <w:tmpl w:val="D1B4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A7F2B"/>
    <w:multiLevelType w:val="hybridMultilevel"/>
    <w:tmpl w:val="53988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CD2"/>
    <w:multiLevelType w:val="hybridMultilevel"/>
    <w:tmpl w:val="3828C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545BC"/>
    <w:multiLevelType w:val="hybridMultilevel"/>
    <w:tmpl w:val="E4366938"/>
    <w:lvl w:ilvl="0" w:tplc="55E83A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1DE3DCE"/>
    <w:multiLevelType w:val="hybridMultilevel"/>
    <w:tmpl w:val="7D04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494F"/>
    <w:multiLevelType w:val="hybridMultilevel"/>
    <w:tmpl w:val="43ACA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1B8"/>
    <w:multiLevelType w:val="hybridMultilevel"/>
    <w:tmpl w:val="422C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D7F17"/>
    <w:multiLevelType w:val="hybridMultilevel"/>
    <w:tmpl w:val="8CA6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36A3F"/>
    <w:multiLevelType w:val="hybridMultilevel"/>
    <w:tmpl w:val="FD08C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A584C"/>
    <w:multiLevelType w:val="hybridMultilevel"/>
    <w:tmpl w:val="3952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15"/>
  </w:num>
  <w:num w:numId="11">
    <w:abstractNumId w:val="13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032"/>
    <w:rsid w:val="000362A1"/>
    <w:rsid w:val="00100D4F"/>
    <w:rsid w:val="00106CB4"/>
    <w:rsid w:val="001136C1"/>
    <w:rsid w:val="00200083"/>
    <w:rsid w:val="00390771"/>
    <w:rsid w:val="00516032"/>
    <w:rsid w:val="0054153D"/>
    <w:rsid w:val="005B6A18"/>
    <w:rsid w:val="00686095"/>
    <w:rsid w:val="007869E1"/>
    <w:rsid w:val="008215A9"/>
    <w:rsid w:val="00856A4E"/>
    <w:rsid w:val="00870D2B"/>
    <w:rsid w:val="00891229"/>
    <w:rsid w:val="009211F4"/>
    <w:rsid w:val="009F7474"/>
    <w:rsid w:val="00B35EF0"/>
    <w:rsid w:val="00BB7285"/>
    <w:rsid w:val="00BC0B6F"/>
    <w:rsid w:val="00C8786D"/>
    <w:rsid w:val="00D4649E"/>
    <w:rsid w:val="00D97176"/>
    <w:rsid w:val="00DA2786"/>
    <w:rsid w:val="00DA2BD4"/>
    <w:rsid w:val="00DA352D"/>
    <w:rsid w:val="00E439F4"/>
    <w:rsid w:val="00ED6807"/>
    <w:rsid w:val="00F6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032"/>
    <w:pPr>
      <w:ind w:left="720"/>
      <w:contextualSpacing/>
    </w:pPr>
  </w:style>
  <w:style w:type="table" w:styleId="Tabela-Siatka">
    <w:name w:val="Table Grid"/>
    <w:basedOn w:val="Standardowy"/>
    <w:uiPriority w:val="59"/>
    <w:rsid w:val="0051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362A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0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0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0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2010-03-30T09:15:00Z</cp:lastPrinted>
  <dcterms:created xsi:type="dcterms:W3CDTF">2010-03-30T09:05:00Z</dcterms:created>
  <dcterms:modified xsi:type="dcterms:W3CDTF">2010-03-30T09:17:00Z</dcterms:modified>
</cp:coreProperties>
</file>